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C54AFB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 </w:t>
      </w:r>
      <w:r w:rsidR="000A2112">
        <w:rPr>
          <w:bCs/>
          <w:sz w:val="28"/>
          <w:szCs w:val="28"/>
          <w:lang w:val="uk-UA"/>
        </w:rPr>
        <w:t>21 липня</w:t>
      </w:r>
      <w:r w:rsidR="00311F9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2021</w:t>
      </w:r>
      <w:r w:rsidR="00CC6F84">
        <w:rPr>
          <w:bCs/>
          <w:sz w:val="28"/>
          <w:szCs w:val="28"/>
          <w:lang w:val="uk-UA"/>
        </w:rPr>
        <w:t xml:space="preserve"> р                </w:t>
      </w:r>
      <w:r w:rsidR="00B87AE2"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</w:t>
      </w:r>
      <w:r w:rsidR="003D2B0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 Полтава             </w:t>
      </w:r>
      <w:r w:rsidR="00A444FE">
        <w:rPr>
          <w:bCs/>
          <w:sz w:val="28"/>
          <w:szCs w:val="28"/>
          <w:lang w:val="uk-UA"/>
        </w:rPr>
        <w:t xml:space="preserve"> </w:t>
      </w:r>
      <w:r w:rsidR="007F10D3">
        <w:rPr>
          <w:bCs/>
          <w:sz w:val="28"/>
          <w:szCs w:val="28"/>
          <w:lang w:val="uk-UA"/>
        </w:rPr>
        <w:t xml:space="preserve"> </w:t>
      </w:r>
      <w:r w:rsidR="009644FA">
        <w:rPr>
          <w:bCs/>
          <w:sz w:val="28"/>
          <w:szCs w:val="28"/>
          <w:lang w:val="uk-UA"/>
        </w:rPr>
        <w:t xml:space="preserve">                           № 174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</w:tblGrid>
      <w:tr w:rsidR="00CC6F84" w:rsidRPr="009644FA" w:rsidTr="00711A37">
        <w:tc>
          <w:tcPr>
            <w:tcW w:w="5495" w:type="dxa"/>
          </w:tcPr>
          <w:p w:rsidR="009644FA" w:rsidRDefault="00CC6F84" w:rsidP="009644FA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671ABC">
              <w:rPr>
                <w:sz w:val="28"/>
                <w:szCs w:val="28"/>
                <w:lang w:val="uk-UA"/>
              </w:rPr>
              <w:t xml:space="preserve">доведення </w:t>
            </w:r>
            <w:r w:rsidR="00B53A6E">
              <w:rPr>
                <w:sz w:val="28"/>
                <w:szCs w:val="28"/>
                <w:lang w:val="uk-UA"/>
              </w:rPr>
              <w:t xml:space="preserve"> </w:t>
            </w:r>
            <w:r w:rsidR="009644FA">
              <w:rPr>
                <w:sz w:val="28"/>
                <w:szCs w:val="28"/>
                <w:lang w:val="uk-UA"/>
              </w:rPr>
              <w:t xml:space="preserve">розпорядження </w:t>
            </w:r>
          </w:p>
          <w:p w:rsidR="009644FA" w:rsidRDefault="009644FA" w:rsidP="009644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керівника </w:t>
            </w:r>
            <w:r w:rsidRPr="00311F90">
              <w:rPr>
                <w:sz w:val="28"/>
                <w:szCs w:val="28"/>
                <w:lang w:val="uk-UA"/>
              </w:rPr>
              <w:t xml:space="preserve">робіт з ліквідації наслідків </w:t>
            </w:r>
            <w:r>
              <w:rPr>
                <w:sz w:val="28"/>
                <w:szCs w:val="28"/>
                <w:lang w:val="uk-UA"/>
              </w:rPr>
              <w:t xml:space="preserve"> медико-б</w:t>
            </w:r>
            <w:r w:rsidRPr="00311F90">
              <w:rPr>
                <w:sz w:val="28"/>
                <w:szCs w:val="28"/>
                <w:lang w:val="uk-UA"/>
              </w:rPr>
              <w:t>іологічної надзвичайної ситуації природного характеру державного рівня</w:t>
            </w:r>
          </w:p>
          <w:p w:rsidR="009644FA" w:rsidRDefault="009644FA" w:rsidP="009644F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20 липня 2021 р. №48</w:t>
            </w:r>
          </w:p>
          <w:p w:rsidR="009644FA" w:rsidRPr="00C20353" w:rsidRDefault="009644FA" w:rsidP="009644FA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711A37" w:rsidRDefault="00711A37" w:rsidP="00592E74">
      <w:pPr>
        <w:ind w:firstLine="567"/>
        <w:jc w:val="both"/>
        <w:rPr>
          <w:sz w:val="28"/>
          <w:szCs w:val="28"/>
          <w:lang w:val="uk-UA"/>
        </w:rPr>
      </w:pPr>
    </w:p>
    <w:p w:rsidR="00592E74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</w:t>
      </w:r>
      <w:r w:rsidR="009644FA">
        <w:rPr>
          <w:sz w:val="28"/>
          <w:szCs w:val="28"/>
          <w:lang w:val="uk-UA"/>
        </w:rPr>
        <w:t xml:space="preserve">підвищення рівнів охоплення вакцинації на забезпечення доступу до імунізації проти </w:t>
      </w:r>
      <w:r w:rsidRPr="00564829">
        <w:rPr>
          <w:sz w:val="28"/>
          <w:szCs w:val="28"/>
          <w:lang w:val="uk-UA"/>
        </w:rPr>
        <w:t xml:space="preserve">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630F2A" w:rsidRPr="00564829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592E74" w:rsidRPr="00311F90" w:rsidRDefault="00CC6F84" w:rsidP="009644FA">
      <w:pPr>
        <w:ind w:firstLine="567"/>
        <w:jc w:val="both"/>
        <w:rPr>
          <w:sz w:val="28"/>
          <w:szCs w:val="28"/>
          <w:lang w:val="uk-UA"/>
        </w:rPr>
      </w:pPr>
      <w:r w:rsidRPr="00311F90">
        <w:rPr>
          <w:sz w:val="28"/>
          <w:szCs w:val="28"/>
          <w:lang w:val="uk-UA"/>
        </w:rPr>
        <w:t xml:space="preserve">1. </w:t>
      </w:r>
      <w:r w:rsidR="0006505F" w:rsidRPr="00311F90">
        <w:rPr>
          <w:sz w:val="28"/>
          <w:szCs w:val="28"/>
          <w:lang w:val="uk-UA"/>
        </w:rPr>
        <w:t xml:space="preserve">Керівникам робіт з </w:t>
      </w:r>
      <w:r w:rsidRPr="00311F90">
        <w:rPr>
          <w:sz w:val="28"/>
          <w:szCs w:val="28"/>
          <w:lang w:val="uk-UA"/>
        </w:rPr>
        <w:t xml:space="preserve">ліквідації </w:t>
      </w:r>
      <w:r w:rsidR="002F0E44" w:rsidRPr="00311F90">
        <w:rPr>
          <w:sz w:val="28"/>
          <w:szCs w:val="28"/>
          <w:lang w:val="uk-UA"/>
        </w:rPr>
        <w:t xml:space="preserve">наслідків </w:t>
      </w:r>
      <w:r w:rsidRPr="00311F90">
        <w:rPr>
          <w:sz w:val="28"/>
          <w:szCs w:val="28"/>
          <w:lang w:val="uk-UA"/>
        </w:rPr>
        <w:t xml:space="preserve"> медико-біологічної надзвичайної ситуації природного характеру державного рівня пов’язаної із поширенням коронавірусної хвороби СOVID</w:t>
      </w:r>
      <w:r w:rsidR="00224402" w:rsidRPr="00311F90">
        <w:rPr>
          <w:sz w:val="28"/>
          <w:szCs w:val="28"/>
          <w:lang w:val="uk-UA"/>
        </w:rPr>
        <w:t xml:space="preserve">-19  на території </w:t>
      </w:r>
      <w:r w:rsidRPr="00311F90">
        <w:rPr>
          <w:sz w:val="28"/>
          <w:szCs w:val="28"/>
          <w:lang w:val="uk-UA"/>
        </w:rPr>
        <w:t>міст</w:t>
      </w:r>
      <w:r w:rsidR="00224402" w:rsidRPr="00311F90">
        <w:rPr>
          <w:sz w:val="28"/>
          <w:szCs w:val="28"/>
          <w:lang w:val="uk-UA"/>
        </w:rPr>
        <w:t>, районів</w:t>
      </w:r>
      <w:r w:rsidR="005C50B1">
        <w:rPr>
          <w:sz w:val="28"/>
          <w:szCs w:val="28"/>
          <w:lang w:val="uk-UA"/>
        </w:rPr>
        <w:t xml:space="preserve"> Полтавської області, ш</w:t>
      </w:r>
      <w:r w:rsidR="00592E74" w:rsidRPr="00311F90">
        <w:rPr>
          <w:sz w:val="28"/>
          <w:szCs w:val="28"/>
          <w:lang w:val="uk-UA"/>
        </w:rPr>
        <w:t>таб з  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СOVID</w:t>
      </w:r>
      <w:r w:rsidR="00224402" w:rsidRPr="00311F90">
        <w:rPr>
          <w:sz w:val="28"/>
          <w:szCs w:val="28"/>
          <w:lang w:val="uk-UA"/>
        </w:rPr>
        <w:t>-19 на території Полтавської</w:t>
      </w:r>
      <w:r w:rsidR="00592E74" w:rsidRPr="00311F90">
        <w:rPr>
          <w:sz w:val="28"/>
          <w:szCs w:val="28"/>
          <w:lang w:val="uk-UA"/>
        </w:rPr>
        <w:t xml:space="preserve"> області доводе </w:t>
      </w:r>
      <w:r w:rsidR="007F10D3">
        <w:rPr>
          <w:sz w:val="28"/>
          <w:szCs w:val="28"/>
          <w:lang w:val="uk-UA"/>
        </w:rPr>
        <w:t xml:space="preserve"> </w:t>
      </w:r>
      <w:r w:rsidR="009644FA">
        <w:rPr>
          <w:sz w:val="28"/>
          <w:szCs w:val="28"/>
          <w:lang w:val="uk-UA"/>
        </w:rPr>
        <w:t xml:space="preserve">розпорядження керівника </w:t>
      </w:r>
      <w:r w:rsidR="009644FA" w:rsidRPr="00311F90">
        <w:rPr>
          <w:sz w:val="28"/>
          <w:szCs w:val="28"/>
          <w:lang w:val="uk-UA"/>
        </w:rPr>
        <w:t xml:space="preserve">робіт з ліквідації наслідків </w:t>
      </w:r>
      <w:r w:rsidR="009644FA">
        <w:rPr>
          <w:sz w:val="28"/>
          <w:szCs w:val="28"/>
          <w:lang w:val="uk-UA"/>
        </w:rPr>
        <w:t xml:space="preserve"> медико-б</w:t>
      </w:r>
      <w:r w:rsidR="009644FA" w:rsidRPr="00311F90">
        <w:rPr>
          <w:sz w:val="28"/>
          <w:szCs w:val="28"/>
          <w:lang w:val="uk-UA"/>
        </w:rPr>
        <w:t>іологічної надзвичайної ситуації природного характеру державного рівня</w:t>
      </w:r>
      <w:r w:rsidR="009644FA">
        <w:rPr>
          <w:sz w:val="28"/>
          <w:szCs w:val="28"/>
          <w:lang w:val="uk-UA"/>
        </w:rPr>
        <w:t xml:space="preserve"> від 20 липня 2021 р. №48, </w:t>
      </w:r>
      <w:r w:rsidR="00E41775" w:rsidRPr="00311F90">
        <w:rPr>
          <w:sz w:val="28"/>
          <w:szCs w:val="28"/>
          <w:lang w:val="uk-UA"/>
        </w:rPr>
        <w:t xml:space="preserve">для вжиття </w:t>
      </w:r>
      <w:r w:rsidR="005264C2" w:rsidRPr="00311F90">
        <w:rPr>
          <w:sz w:val="28"/>
          <w:szCs w:val="28"/>
          <w:lang w:val="uk-UA"/>
        </w:rPr>
        <w:t>заходів відповідного реагування.</w:t>
      </w:r>
      <w:r w:rsidR="00E41775" w:rsidRPr="00311F90">
        <w:rPr>
          <w:sz w:val="28"/>
          <w:szCs w:val="28"/>
          <w:lang w:val="uk-UA"/>
        </w:rPr>
        <w:t xml:space="preserve"> </w:t>
      </w:r>
    </w:p>
    <w:p w:rsidR="00B53A6E" w:rsidRDefault="00B53A6E" w:rsidP="00711A37">
      <w:pPr>
        <w:ind w:firstLine="567"/>
        <w:jc w:val="both"/>
        <w:rPr>
          <w:sz w:val="28"/>
          <w:szCs w:val="28"/>
          <w:lang w:val="uk-UA"/>
        </w:rPr>
      </w:pPr>
    </w:p>
    <w:p w:rsidR="001D7C0F" w:rsidRDefault="005264C2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</w:t>
      </w:r>
      <w:r w:rsidR="004836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Довести</w:t>
      </w:r>
      <w:r w:rsidR="006C5389">
        <w:rPr>
          <w:sz w:val="28"/>
          <w:szCs w:val="28"/>
          <w:lang w:val="uk-UA"/>
        </w:rPr>
        <w:t xml:space="preserve"> </w:t>
      </w:r>
      <w:r w:rsidR="009644FA">
        <w:rPr>
          <w:sz w:val="28"/>
          <w:szCs w:val="28"/>
          <w:lang w:val="uk-UA"/>
        </w:rPr>
        <w:t xml:space="preserve">розпорядження керівника </w:t>
      </w:r>
      <w:r w:rsidR="009644FA" w:rsidRPr="00311F90">
        <w:rPr>
          <w:sz w:val="28"/>
          <w:szCs w:val="28"/>
          <w:lang w:val="uk-UA"/>
        </w:rPr>
        <w:t xml:space="preserve">робіт з ліквідації наслідків </w:t>
      </w:r>
      <w:r w:rsidR="009644FA">
        <w:rPr>
          <w:sz w:val="28"/>
          <w:szCs w:val="28"/>
          <w:lang w:val="uk-UA"/>
        </w:rPr>
        <w:t xml:space="preserve"> медико-б</w:t>
      </w:r>
      <w:r w:rsidR="009644FA" w:rsidRPr="00311F90">
        <w:rPr>
          <w:sz w:val="28"/>
          <w:szCs w:val="28"/>
          <w:lang w:val="uk-UA"/>
        </w:rPr>
        <w:t>іологічної надзвичайної ситуації природного характеру державного рівня</w:t>
      </w:r>
      <w:r w:rsidR="009644FA">
        <w:rPr>
          <w:sz w:val="28"/>
          <w:szCs w:val="28"/>
          <w:lang w:val="uk-UA"/>
        </w:rPr>
        <w:t xml:space="preserve"> від 20 липня 2021 р. №48 </w:t>
      </w:r>
      <w:r w:rsidR="0023349D">
        <w:rPr>
          <w:sz w:val="28"/>
          <w:szCs w:val="28"/>
          <w:lang w:val="uk-UA"/>
        </w:rPr>
        <w:t xml:space="preserve">«Про відкриття центрів масової вакцинації» </w:t>
      </w:r>
      <w:r w:rsidR="009644FA">
        <w:rPr>
          <w:sz w:val="28"/>
          <w:szCs w:val="28"/>
          <w:lang w:val="uk-UA"/>
        </w:rPr>
        <w:t xml:space="preserve">до голів територіальних громад </w:t>
      </w:r>
      <w:r w:rsidR="006C5389">
        <w:rPr>
          <w:sz w:val="28"/>
          <w:szCs w:val="28"/>
          <w:lang w:val="uk-UA"/>
        </w:rPr>
        <w:t>які розміщені на території відповідальності</w:t>
      </w:r>
      <w:r w:rsidR="00DF5138">
        <w:rPr>
          <w:sz w:val="28"/>
          <w:szCs w:val="28"/>
          <w:lang w:val="uk-UA"/>
        </w:rPr>
        <w:t>;</w:t>
      </w:r>
    </w:p>
    <w:p w:rsidR="008F149B" w:rsidRDefault="008F149B" w:rsidP="00711A37">
      <w:pPr>
        <w:ind w:firstLine="567"/>
        <w:jc w:val="both"/>
        <w:rPr>
          <w:sz w:val="28"/>
          <w:szCs w:val="28"/>
          <w:lang w:val="uk-UA"/>
        </w:rPr>
      </w:pPr>
    </w:p>
    <w:p w:rsidR="00A444FE" w:rsidRDefault="00281E35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2C6118">
        <w:rPr>
          <w:sz w:val="28"/>
          <w:szCs w:val="28"/>
          <w:lang w:val="uk-UA"/>
        </w:rPr>
        <w:t xml:space="preserve">. </w:t>
      </w:r>
      <w:r w:rsidR="0023349D">
        <w:rPr>
          <w:sz w:val="28"/>
          <w:szCs w:val="28"/>
          <w:lang w:val="uk-UA"/>
        </w:rPr>
        <w:t xml:space="preserve">Забезпечити виконання вимог визначених розпорядженням керівника </w:t>
      </w:r>
      <w:r w:rsidR="0023349D" w:rsidRPr="00311F90">
        <w:rPr>
          <w:sz w:val="28"/>
          <w:szCs w:val="28"/>
          <w:lang w:val="uk-UA"/>
        </w:rPr>
        <w:t xml:space="preserve">робіт з ліквідації наслідків </w:t>
      </w:r>
      <w:r w:rsidR="0023349D">
        <w:rPr>
          <w:sz w:val="28"/>
          <w:szCs w:val="28"/>
          <w:lang w:val="uk-UA"/>
        </w:rPr>
        <w:t xml:space="preserve"> медико-б</w:t>
      </w:r>
      <w:r w:rsidR="0023349D" w:rsidRPr="00311F90">
        <w:rPr>
          <w:sz w:val="28"/>
          <w:szCs w:val="28"/>
          <w:lang w:val="uk-UA"/>
        </w:rPr>
        <w:t>іологічної надзвичайної ситуації природного характеру державного рівня</w:t>
      </w:r>
      <w:r w:rsidR="0023349D">
        <w:rPr>
          <w:sz w:val="28"/>
          <w:szCs w:val="28"/>
          <w:lang w:val="uk-UA"/>
        </w:rPr>
        <w:t xml:space="preserve"> від 20 липня 2021 р. №48 «Про відкриття центрів масової вакцинації»</w:t>
      </w:r>
      <w:r w:rsidR="008A6239">
        <w:rPr>
          <w:sz w:val="28"/>
          <w:szCs w:val="28"/>
          <w:lang w:val="uk-UA"/>
        </w:rPr>
        <w:t xml:space="preserve"> на території відповідальності</w:t>
      </w:r>
    </w:p>
    <w:p w:rsidR="007C22E9" w:rsidRDefault="007C22E9" w:rsidP="007C22E9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8A6239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711A37">
      <w:pPr>
        <w:ind w:firstLine="567"/>
        <w:jc w:val="both"/>
        <w:rPr>
          <w:sz w:val="28"/>
          <w:szCs w:val="28"/>
          <w:lang w:val="uk-UA"/>
        </w:rPr>
      </w:pPr>
    </w:p>
    <w:p w:rsidR="00167555" w:rsidRDefault="002F0E44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</w:t>
      </w:r>
      <w:r w:rsidR="00167555">
        <w:rPr>
          <w:sz w:val="28"/>
          <w:szCs w:val="28"/>
          <w:lang w:val="uk-UA"/>
        </w:rPr>
        <w:t xml:space="preserve">ток : </w:t>
      </w:r>
      <w:r w:rsidR="008A6239">
        <w:rPr>
          <w:sz w:val="28"/>
          <w:szCs w:val="28"/>
          <w:lang w:val="uk-UA"/>
        </w:rPr>
        <w:t xml:space="preserve">розпорядження керівника </w:t>
      </w:r>
      <w:r w:rsidR="008A6239" w:rsidRPr="00311F90">
        <w:rPr>
          <w:sz w:val="28"/>
          <w:szCs w:val="28"/>
          <w:lang w:val="uk-UA"/>
        </w:rPr>
        <w:t xml:space="preserve">робіт з ліквідації наслідків </w:t>
      </w:r>
      <w:r w:rsidR="008A6239">
        <w:rPr>
          <w:sz w:val="28"/>
          <w:szCs w:val="28"/>
          <w:lang w:val="uk-UA"/>
        </w:rPr>
        <w:t xml:space="preserve"> медико-б</w:t>
      </w:r>
      <w:r w:rsidR="008A6239" w:rsidRPr="00311F90">
        <w:rPr>
          <w:sz w:val="28"/>
          <w:szCs w:val="28"/>
          <w:lang w:val="uk-UA"/>
        </w:rPr>
        <w:t>іологічної надзвичайної ситуації природного характеру державного рівня</w:t>
      </w:r>
      <w:r w:rsidR="008A6239">
        <w:rPr>
          <w:sz w:val="28"/>
          <w:szCs w:val="28"/>
          <w:lang w:val="uk-UA"/>
        </w:rPr>
        <w:t xml:space="preserve"> від 20 липня 2021 р. №48 «Про відкриття центрів масової вакцинації» </w:t>
      </w:r>
      <w:r w:rsidR="007F10D3">
        <w:rPr>
          <w:sz w:val="28"/>
          <w:szCs w:val="28"/>
          <w:lang w:val="uk-UA"/>
        </w:rPr>
        <w:t>-</w:t>
      </w:r>
      <w:r w:rsidR="007C22E9">
        <w:rPr>
          <w:sz w:val="28"/>
          <w:szCs w:val="28"/>
          <w:lang w:val="uk-UA"/>
        </w:rPr>
        <w:t xml:space="preserve"> </w:t>
      </w:r>
      <w:r w:rsidR="004836F0">
        <w:rPr>
          <w:sz w:val="28"/>
          <w:szCs w:val="28"/>
          <w:lang w:val="uk-UA"/>
        </w:rPr>
        <w:t xml:space="preserve">на </w:t>
      </w:r>
      <w:r w:rsidR="008A6239">
        <w:rPr>
          <w:sz w:val="28"/>
          <w:szCs w:val="28"/>
          <w:lang w:val="uk-UA"/>
        </w:rPr>
        <w:t>1</w:t>
      </w:r>
      <w:r w:rsidR="007C22E9">
        <w:rPr>
          <w:sz w:val="28"/>
          <w:szCs w:val="28"/>
          <w:lang w:val="uk-UA"/>
        </w:rPr>
        <w:t xml:space="preserve"> </w:t>
      </w:r>
      <w:r w:rsidR="008A6239">
        <w:rPr>
          <w:sz w:val="28"/>
          <w:szCs w:val="28"/>
          <w:lang w:val="uk-UA"/>
        </w:rPr>
        <w:t xml:space="preserve"> аркуші</w:t>
      </w:r>
      <w:r w:rsidR="008F149B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</w:t>
      </w:r>
      <w:r w:rsidR="004D2BDF">
        <w:rPr>
          <w:sz w:val="28"/>
          <w:szCs w:val="28"/>
          <w:lang w:val="uk-UA"/>
        </w:rPr>
        <w:t xml:space="preserve">                                             </w:t>
      </w:r>
      <w:r w:rsidRPr="00A8155E">
        <w:rPr>
          <w:sz w:val="28"/>
          <w:szCs w:val="28"/>
          <w:lang w:val="uk-UA"/>
        </w:rPr>
        <w:t xml:space="preserve">    </w:t>
      </w:r>
      <w:r w:rsidR="004D2BDF" w:rsidRPr="004D2BDF">
        <w:rPr>
          <w:sz w:val="28"/>
          <w:szCs w:val="28"/>
          <w:lang w:val="uk-UA"/>
        </w:rPr>
        <w:drawing>
          <wp:inline distT="0" distB="0" distL="0" distR="0">
            <wp:extent cx="3938905" cy="1764030"/>
            <wp:effectExtent l="19050" t="0" r="4445" b="0"/>
            <wp:docPr id="2" name="Рисунок 1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905" cy="176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55E">
        <w:rPr>
          <w:sz w:val="28"/>
          <w:szCs w:val="28"/>
          <w:lang w:val="uk-UA"/>
        </w:rPr>
        <w:t xml:space="preserve">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="004D2BDF">
        <w:rPr>
          <w:sz w:val="28"/>
          <w:szCs w:val="28"/>
          <w:lang w:val="uk-UA"/>
        </w:rPr>
        <w:t xml:space="preserve">        </w:t>
      </w: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7F10D3" w:rsidRDefault="00AB02AA" w:rsidP="00AB02AA">
      <w:pPr>
        <w:ind w:firstLine="4253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 </w:t>
      </w: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707D07" w:rsidRDefault="00707D07" w:rsidP="00AB02AA">
      <w:pPr>
        <w:ind w:firstLine="4253"/>
        <w:rPr>
          <w:sz w:val="24"/>
          <w:szCs w:val="24"/>
          <w:lang w:val="uk-UA"/>
        </w:rPr>
      </w:pPr>
    </w:p>
    <w:p w:rsidR="00A21EEF" w:rsidRPr="00AB02AA" w:rsidRDefault="008C46C8" w:rsidP="00AB02AA">
      <w:pPr>
        <w:ind w:firstLine="425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</w:t>
      </w:r>
      <w:r w:rsidR="00A21EEF" w:rsidRPr="00AB02AA">
        <w:rPr>
          <w:sz w:val="24"/>
          <w:szCs w:val="24"/>
          <w:lang w:val="uk-UA"/>
        </w:rPr>
        <w:t>Додаток</w:t>
      </w:r>
    </w:p>
    <w:p w:rsidR="00A21EEF" w:rsidRPr="00AB02AA" w:rsidRDefault="00AB02AA" w:rsidP="00AB02AA">
      <w:pPr>
        <w:ind w:firstLine="4253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 </w:t>
      </w:r>
      <w:r w:rsidR="00A21EEF" w:rsidRPr="00AB02AA">
        <w:rPr>
          <w:sz w:val="24"/>
          <w:szCs w:val="24"/>
          <w:lang w:val="uk-UA"/>
        </w:rPr>
        <w:t xml:space="preserve">до розпорядження Керівника робіт з </w:t>
      </w:r>
    </w:p>
    <w:p w:rsidR="00A21EEF" w:rsidRPr="00AB02AA" w:rsidRDefault="00AB02AA" w:rsidP="00AB02AA">
      <w:pPr>
        <w:ind w:firstLine="4253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 </w:t>
      </w:r>
      <w:r w:rsidR="00A21EEF" w:rsidRPr="00AB02AA">
        <w:rPr>
          <w:sz w:val="24"/>
          <w:szCs w:val="24"/>
          <w:lang w:val="uk-UA"/>
        </w:rPr>
        <w:t xml:space="preserve">ліквідації наслідків  медико-біологічної </w:t>
      </w:r>
    </w:p>
    <w:p w:rsidR="00A21EEF" w:rsidRPr="00AB02AA" w:rsidRDefault="00AB02AA" w:rsidP="00AB02AA">
      <w:pPr>
        <w:ind w:firstLine="4253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 </w:t>
      </w:r>
      <w:r w:rsidR="00A21EEF" w:rsidRPr="00AB02AA">
        <w:rPr>
          <w:sz w:val="24"/>
          <w:szCs w:val="24"/>
          <w:lang w:val="uk-UA"/>
        </w:rPr>
        <w:t>надзвичайної ситуації природного характеру</w:t>
      </w:r>
    </w:p>
    <w:p w:rsidR="00A21EEF" w:rsidRPr="00AB02AA" w:rsidRDefault="00AB02AA" w:rsidP="00AB02AA">
      <w:pPr>
        <w:ind w:firstLine="4253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 </w:t>
      </w:r>
      <w:r w:rsidR="00A21EEF" w:rsidRPr="00AB02AA">
        <w:rPr>
          <w:sz w:val="24"/>
          <w:szCs w:val="24"/>
          <w:lang w:val="uk-UA"/>
        </w:rPr>
        <w:t xml:space="preserve">державного рівня пов’язаної із поширенням </w:t>
      </w:r>
    </w:p>
    <w:p w:rsidR="00A21EEF" w:rsidRPr="00AB02AA" w:rsidRDefault="00AB02AA" w:rsidP="00AB02AA">
      <w:pPr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                                                                       </w:t>
      </w:r>
      <w:r w:rsidR="00A21EEF" w:rsidRPr="00AB02AA">
        <w:rPr>
          <w:sz w:val="24"/>
          <w:szCs w:val="24"/>
          <w:lang w:val="uk-UA"/>
        </w:rPr>
        <w:t xml:space="preserve">корона вірусної хвороби СOVID-19 на тери- </w:t>
      </w:r>
    </w:p>
    <w:p w:rsidR="00A21EEF" w:rsidRPr="00AB02AA" w:rsidRDefault="00A21EEF" w:rsidP="00A21EEF">
      <w:pPr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                                           </w:t>
      </w:r>
      <w:r w:rsidR="00AB02AA" w:rsidRPr="00AB02AA">
        <w:rPr>
          <w:sz w:val="24"/>
          <w:szCs w:val="24"/>
          <w:lang w:val="uk-UA"/>
        </w:rPr>
        <w:t xml:space="preserve">                            </w:t>
      </w:r>
      <w:r w:rsidRPr="00AB02AA">
        <w:rPr>
          <w:sz w:val="24"/>
          <w:szCs w:val="24"/>
          <w:lang w:val="uk-UA"/>
        </w:rPr>
        <w:t>торії Полтавської області</w:t>
      </w:r>
      <w:r w:rsidR="008A6239">
        <w:rPr>
          <w:sz w:val="24"/>
          <w:szCs w:val="24"/>
          <w:lang w:val="uk-UA"/>
        </w:rPr>
        <w:t xml:space="preserve"> від 21.07.2021  № 174</w:t>
      </w:r>
    </w:p>
    <w:p w:rsidR="00A21EEF" w:rsidRDefault="00A21EEF" w:rsidP="00A21EEF">
      <w:pPr>
        <w:ind w:firstLine="4536"/>
        <w:rPr>
          <w:sz w:val="24"/>
          <w:szCs w:val="24"/>
          <w:lang w:val="uk-UA"/>
        </w:rPr>
      </w:pPr>
    </w:p>
    <w:p w:rsidR="00A21EEF" w:rsidRDefault="00A21EEF" w:rsidP="00A21EEF">
      <w:pPr>
        <w:ind w:firstLine="4536"/>
        <w:rPr>
          <w:sz w:val="24"/>
          <w:szCs w:val="24"/>
          <w:lang w:val="uk-UA"/>
        </w:rPr>
      </w:pPr>
    </w:p>
    <w:p w:rsidR="00F66E03" w:rsidRDefault="00F66E03" w:rsidP="00F66E03">
      <w:pPr>
        <w:ind w:firstLine="4536"/>
        <w:rPr>
          <w:sz w:val="24"/>
          <w:szCs w:val="24"/>
          <w:lang w:val="uk-UA"/>
        </w:rPr>
      </w:pPr>
      <w:r>
        <w:rPr>
          <w:rFonts w:ascii="UkrainianSchoolBook" w:hAnsi="UkrainianSchoolBook" w:cs="UkrainianSchoolBook"/>
          <w:noProof/>
          <w:lang w:eastAsia="ru-RU"/>
        </w:rPr>
        <w:drawing>
          <wp:inline distT="0" distB="0" distL="0" distR="0">
            <wp:extent cx="462915" cy="6432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uk-UA"/>
        </w:rPr>
        <w:t xml:space="preserve">                                </w:t>
      </w:r>
    </w:p>
    <w:p w:rsidR="00F66E03" w:rsidRDefault="00F66E03" w:rsidP="00F66E03">
      <w:pPr>
        <w:ind w:firstLine="4536"/>
        <w:rPr>
          <w:sz w:val="24"/>
          <w:szCs w:val="24"/>
          <w:lang w:val="uk-UA"/>
        </w:rPr>
      </w:pPr>
    </w:p>
    <w:p w:rsidR="008A6239" w:rsidRPr="008A6239" w:rsidRDefault="008A6239" w:rsidP="008A6239">
      <w:pPr>
        <w:pStyle w:val="11"/>
        <w:shd w:val="clear" w:color="auto" w:fill="auto"/>
        <w:spacing w:line="240" w:lineRule="auto"/>
        <w:ind w:right="40"/>
        <w:rPr>
          <w:lang w:val="uk-UA"/>
        </w:rPr>
      </w:pPr>
      <w:bookmarkStart w:id="0" w:name="bookmark0"/>
      <w:r w:rsidRPr="008A6239">
        <w:rPr>
          <w:color w:val="000000"/>
          <w:lang w:val="uk-UA" w:bidi="uk-UA"/>
        </w:rPr>
        <w:t>КЕРІВНИК РОБІТ</w:t>
      </w:r>
      <w:bookmarkEnd w:id="0"/>
    </w:p>
    <w:p w:rsidR="008A6239" w:rsidRDefault="008A6239" w:rsidP="008A6239">
      <w:pPr>
        <w:pStyle w:val="30"/>
        <w:shd w:val="clear" w:color="auto" w:fill="auto"/>
        <w:spacing w:line="240" w:lineRule="auto"/>
        <w:ind w:right="40"/>
        <w:rPr>
          <w:color w:val="000000"/>
          <w:lang w:val="uk-UA" w:bidi="en-US"/>
        </w:rPr>
      </w:pPr>
      <w:r w:rsidRPr="008A6239">
        <w:rPr>
          <w:color w:val="000000"/>
          <w:lang w:val="uk-UA" w:bidi="uk-UA"/>
        </w:rPr>
        <w:t>З ЛІКВІДАЦІЇ НАСЛІДКІВ МЕДИКО-БІОЛОГІЧНОЇ</w:t>
      </w:r>
      <w:r w:rsidRPr="008A6239">
        <w:rPr>
          <w:color w:val="000000"/>
          <w:lang w:val="uk-UA" w:bidi="uk-UA"/>
        </w:rPr>
        <w:br/>
        <w:t>НАДЗВИЧАЙНОЇ СИТУАЦІЇ ПРИРОДНОГО ХАРАКТЕРУ</w:t>
      </w:r>
      <w:r w:rsidRPr="008A6239">
        <w:rPr>
          <w:color w:val="000000"/>
          <w:lang w:val="uk-UA" w:bidi="uk-UA"/>
        </w:rPr>
        <w:br/>
        <w:t>ДЕРЖАВНОГО РІВНЯ ПОВ’ЯЗАНОЇ ІЗ ПОШИРЕННЯМ</w:t>
      </w:r>
      <w:r w:rsidRPr="008A6239">
        <w:rPr>
          <w:color w:val="000000"/>
          <w:lang w:val="uk-UA" w:bidi="uk-UA"/>
        </w:rPr>
        <w:br/>
        <w:t xml:space="preserve">КОРОНАВІРУСНОЇ ХВОРОБИ </w:t>
      </w:r>
      <w:r w:rsidRPr="008A6239">
        <w:rPr>
          <w:color w:val="000000"/>
          <w:lang w:val="uk-UA" w:bidi="en-US"/>
        </w:rPr>
        <w:t>(</w:t>
      </w:r>
      <w:r>
        <w:rPr>
          <w:color w:val="000000"/>
          <w:lang w:val="en-US" w:bidi="en-US"/>
        </w:rPr>
        <w:t>COVID</w:t>
      </w:r>
      <w:r w:rsidRPr="008A6239">
        <w:rPr>
          <w:color w:val="000000"/>
          <w:lang w:val="uk-UA" w:bidi="en-US"/>
        </w:rPr>
        <w:t>-19)</w:t>
      </w:r>
    </w:p>
    <w:p w:rsidR="008A6239" w:rsidRPr="008A6239" w:rsidRDefault="008A6239" w:rsidP="008A6239">
      <w:pPr>
        <w:spacing w:line="190" w:lineRule="exact"/>
        <w:ind w:right="40"/>
        <w:rPr>
          <w:sz w:val="24"/>
          <w:szCs w:val="24"/>
          <w:lang w:val="uk-UA"/>
        </w:rPr>
      </w:pPr>
    </w:p>
    <w:p w:rsidR="00F66E03" w:rsidRDefault="008A6239" w:rsidP="00F66E03">
      <w:pPr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20.07</w:t>
      </w:r>
      <w:r w:rsidR="008C46C8">
        <w:rPr>
          <w:sz w:val="28"/>
          <w:szCs w:val="28"/>
          <w:lang w:val="uk-UA"/>
        </w:rPr>
        <w:t>.2021</w:t>
      </w:r>
      <w:r w:rsidR="00F66E03" w:rsidRPr="00B31972">
        <w:rPr>
          <w:sz w:val="28"/>
          <w:szCs w:val="28"/>
          <w:lang w:val="uk-UA"/>
        </w:rPr>
        <w:t xml:space="preserve">                                     </w:t>
      </w:r>
      <w:r w:rsidR="004645EE">
        <w:rPr>
          <w:sz w:val="28"/>
          <w:szCs w:val="28"/>
          <w:lang w:val="uk-UA"/>
        </w:rPr>
        <w:t xml:space="preserve">   </w:t>
      </w:r>
      <w:r w:rsidR="00F66E03" w:rsidRPr="00B31972">
        <w:rPr>
          <w:sz w:val="28"/>
          <w:szCs w:val="28"/>
          <w:lang w:val="uk-UA"/>
        </w:rPr>
        <w:t xml:space="preserve"> </w:t>
      </w:r>
      <w:r w:rsidR="00C713D1">
        <w:rPr>
          <w:sz w:val="28"/>
          <w:szCs w:val="28"/>
          <w:lang w:val="uk-UA"/>
        </w:rPr>
        <w:t xml:space="preserve">  </w:t>
      </w:r>
      <w:r w:rsidR="00F66E03">
        <w:rPr>
          <w:sz w:val="28"/>
          <w:szCs w:val="28"/>
          <w:lang w:val="uk-UA"/>
        </w:rPr>
        <w:t xml:space="preserve"> </w:t>
      </w:r>
      <w:r w:rsidR="00F66E03" w:rsidRPr="00B31972">
        <w:rPr>
          <w:sz w:val="28"/>
          <w:szCs w:val="28"/>
          <w:lang w:val="uk-UA"/>
        </w:rPr>
        <w:t xml:space="preserve">  </w:t>
      </w:r>
      <w:r w:rsidR="00F66E03" w:rsidRPr="00630F2A">
        <w:rPr>
          <w:spacing w:val="-6"/>
          <w:sz w:val="28"/>
          <w:szCs w:val="28"/>
          <w:lang w:val="uk-UA"/>
        </w:rPr>
        <w:t>м. Київ</w:t>
      </w:r>
      <w:r w:rsidR="00C713D1">
        <w:rPr>
          <w:spacing w:val="-6"/>
          <w:sz w:val="28"/>
          <w:szCs w:val="28"/>
          <w:lang w:val="uk-UA"/>
        </w:rPr>
        <w:t xml:space="preserve">                                 </w:t>
      </w:r>
      <w:r w:rsidR="00F66E03">
        <w:rPr>
          <w:spacing w:val="-6"/>
          <w:sz w:val="28"/>
          <w:szCs w:val="28"/>
          <w:lang w:val="uk-UA"/>
        </w:rPr>
        <w:t xml:space="preserve">                 </w:t>
      </w:r>
      <w:r>
        <w:rPr>
          <w:spacing w:val="-6"/>
          <w:sz w:val="28"/>
          <w:szCs w:val="28"/>
          <w:lang w:val="uk-UA"/>
        </w:rPr>
        <w:t>№48</w:t>
      </w:r>
    </w:p>
    <w:p w:rsidR="00F66E03" w:rsidRDefault="00F66E03" w:rsidP="00F66E03">
      <w:pPr>
        <w:rPr>
          <w:spacing w:val="-6"/>
          <w:sz w:val="28"/>
          <w:szCs w:val="28"/>
          <w:lang w:val="uk-UA"/>
        </w:rPr>
      </w:pPr>
    </w:p>
    <w:p w:rsidR="008A6239" w:rsidRDefault="00D47384" w:rsidP="00D47384">
      <w:pPr>
        <w:pStyle w:val="50"/>
        <w:shd w:val="clear" w:color="auto" w:fill="auto"/>
        <w:tabs>
          <w:tab w:val="left" w:pos="2835"/>
        </w:tabs>
        <w:spacing w:before="0" w:after="262"/>
        <w:ind w:right="6947"/>
        <w:jc w:val="left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Про відкриття  ц</w:t>
      </w:r>
      <w:r w:rsidR="008A6239" w:rsidRPr="00D47384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ентрів масової вакцинації</w:t>
      </w:r>
    </w:p>
    <w:p w:rsidR="00D47384" w:rsidRPr="00D47384" w:rsidRDefault="00D47384" w:rsidP="00D47384">
      <w:pPr>
        <w:pStyle w:val="20"/>
        <w:shd w:val="clear" w:color="auto" w:fill="auto"/>
        <w:spacing w:after="120" w:line="322" w:lineRule="exact"/>
        <w:ind w:firstLine="780"/>
        <w:jc w:val="both"/>
        <w:rPr>
          <w:sz w:val="28"/>
          <w:szCs w:val="28"/>
          <w:lang w:val="uk-UA"/>
        </w:rPr>
      </w:pPr>
      <w:r w:rsidRPr="00D47384">
        <w:rPr>
          <w:color w:val="000000"/>
          <w:sz w:val="28"/>
          <w:szCs w:val="28"/>
          <w:lang w:val="uk-UA" w:bidi="uk-UA"/>
        </w:rPr>
        <w:t xml:space="preserve">Відповідно до статті 75 Кодексу цивільного захисту України, розпорядження Кабінету Міністрів України від 25.03.2020 р. № 338-р «Про переведення єдиної державної системи цивільного захисту у режим надзвичайної ситуації», з метою підвищення рівнів охоплення вакцинації на забезпечення доступу до імунізації проти коронавірусної хвороби </w:t>
      </w:r>
      <w:r w:rsidRPr="00D47384">
        <w:rPr>
          <w:sz w:val="28"/>
          <w:szCs w:val="28"/>
          <w:lang w:val="uk-UA" w:eastAsia="uk-UA"/>
        </w:rPr>
        <w:t>СOVID-19</w:t>
      </w:r>
      <w:r w:rsidRPr="00D47384">
        <w:rPr>
          <w:color w:val="000000"/>
          <w:sz w:val="28"/>
          <w:szCs w:val="28"/>
          <w:lang w:val="uk-UA" w:bidi="uk-UA"/>
        </w:rPr>
        <w:t>:</w:t>
      </w:r>
    </w:p>
    <w:p w:rsidR="00D47384" w:rsidRPr="00D47384" w:rsidRDefault="00D47384" w:rsidP="00D47384">
      <w:pPr>
        <w:pStyle w:val="20"/>
        <w:numPr>
          <w:ilvl w:val="0"/>
          <w:numId w:val="46"/>
        </w:numPr>
        <w:shd w:val="clear" w:color="auto" w:fill="auto"/>
        <w:tabs>
          <w:tab w:val="left" w:pos="1149"/>
        </w:tabs>
        <w:spacing w:after="0" w:line="322" w:lineRule="exact"/>
        <w:ind w:firstLine="620"/>
        <w:jc w:val="both"/>
        <w:rPr>
          <w:sz w:val="28"/>
          <w:szCs w:val="28"/>
          <w:lang w:val="uk-UA"/>
        </w:rPr>
      </w:pPr>
      <w:r w:rsidRPr="00D47384">
        <w:rPr>
          <w:color w:val="000000"/>
          <w:sz w:val="28"/>
          <w:szCs w:val="28"/>
          <w:lang w:val="uk-UA" w:bidi="uk-UA"/>
        </w:rPr>
        <w:t>Головам обласних та Київської міської державних адміністрацій:</w:t>
      </w:r>
    </w:p>
    <w:p w:rsidR="00D47384" w:rsidRPr="00D47384" w:rsidRDefault="00D47384" w:rsidP="00D47384">
      <w:pPr>
        <w:pStyle w:val="20"/>
        <w:numPr>
          <w:ilvl w:val="0"/>
          <w:numId w:val="47"/>
        </w:numPr>
        <w:shd w:val="clear" w:color="auto" w:fill="auto"/>
        <w:tabs>
          <w:tab w:val="left" w:pos="1149"/>
        </w:tabs>
        <w:spacing w:after="0" w:line="322" w:lineRule="exact"/>
        <w:ind w:firstLine="620"/>
        <w:jc w:val="both"/>
        <w:rPr>
          <w:sz w:val="28"/>
          <w:szCs w:val="28"/>
          <w:lang w:val="uk-UA"/>
        </w:rPr>
      </w:pPr>
      <w:r w:rsidRPr="00D47384">
        <w:rPr>
          <w:color w:val="000000"/>
          <w:sz w:val="28"/>
          <w:szCs w:val="28"/>
          <w:lang w:val="uk-UA" w:bidi="uk-UA"/>
        </w:rPr>
        <w:t xml:space="preserve">забезпечити відкриття центрів масової вакцинації проти </w:t>
      </w:r>
      <w:r w:rsidRPr="00D47384">
        <w:rPr>
          <w:sz w:val="28"/>
          <w:szCs w:val="28"/>
          <w:lang w:val="uk-UA" w:eastAsia="uk-UA"/>
        </w:rPr>
        <w:t xml:space="preserve">СOVID-19 </w:t>
      </w:r>
      <w:r w:rsidRPr="00D47384">
        <w:rPr>
          <w:color w:val="000000"/>
          <w:sz w:val="28"/>
          <w:szCs w:val="28"/>
          <w:lang w:val="uk-UA" w:bidi="uk-UA"/>
        </w:rPr>
        <w:t xml:space="preserve"> у всіх обласних, районних центрах та містах за населенням понад 100 тисяч осіб;</w:t>
      </w:r>
    </w:p>
    <w:p w:rsidR="00D47384" w:rsidRPr="00D47384" w:rsidRDefault="00D47384" w:rsidP="00D47384">
      <w:pPr>
        <w:pStyle w:val="20"/>
        <w:numPr>
          <w:ilvl w:val="0"/>
          <w:numId w:val="47"/>
        </w:numPr>
        <w:shd w:val="clear" w:color="auto" w:fill="auto"/>
        <w:tabs>
          <w:tab w:val="left" w:pos="1149"/>
        </w:tabs>
        <w:spacing w:after="0" w:line="322" w:lineRule="exact"/>
        <w:ind w:firstLine="620"/>
        <w:jc w:val="both"/>
        <w:rPr>
          <w:sz w:val="28"/>
          <w:szCs w:val="28"/>
          <w:lang w:val="uk-UA"/>
        </w:rPr>
      </w:pPr>
      <w:r w:rsidRPr="00D47384">
        <w:rPr>
          <w:color w:val="000000"/>
          <w:sz w:val="28"/>
          <w:szCs w:val="28"/>
          <w:lang w:val="uk-UA" w:bidi="uk-UA"/>
        </w:rPr>
        <w:t xml:space="preserve">забезпечити належне кадрове забезпечення роботи центрів масової вакцинації проти </w:t>
      </w:r>
      <w:r w:rsidRPr="00D47384">
        <w:rPr>
          <w:sz w:val="28"/>
          <w:szCs w:val="28"/>
          <w:lang w:val="uk-UA" w:eastAsia="uk-UA"/>
        </w:rPr>
        <w:t xml:space="preserve">СOVID-19 </w:t>
      </w:r>
      <w:r w:rsidRPr="00D47384">
        <w:rPr>
          <w:color w:val="000000"/>
          <w:sz w:val="28"/>
          <w:szCs w:val="28"/>
          <w:lang w:val="uk-UA" w:bidi="uk-UA"/>
        </w:rPr>
        <w:t xml:space="preserve"> для можливості їх безперервної роботи, без вихідних;</w:t>
      </w:r>
    </w:p>
    <w:p w:rsidR="00D47384" w:rsidRPr="00D47384" w:rsidRDefault="00D47384" w:rsidP="00D47384">
      <w:pPr>
        <w:pStyle w:val="20"/>
        <w:numPr>
          <w:ilvl w:val="0"/>
          <w:numId w:val="47"/>
        </w:numPr>
        <w:shd w:val="clear" w:color="auto" w:fill="auto"/>
        <w:tabs>
          <w:tab w:val="left" w:pos="1149"/>
        </w:tabs>
        <w:spacing w:after="0" w:line="322" w:lineRule="exact"/>
        <w:ind w:firstLine="620"/>
        <w:jc w:val="both"/>
        <w:rPr>
          <w:sz w:val="28"/>
          <w:szCs w:val="28"/>
          <w:lang w:val="uk-UA"/>
        </w:rPr>
      </w:pPr>
      <w:r w:rsidRPr="00D47384">
        <w:rPr>
          <w:color w:val="000000"/>
          <w:sz w:val="28"/>
          <w:szCs w:val="28"/>
          <w:lang w:val="uk-UA" w:bidi="uk-UA"/>
        </w:rPr>
        <w:t xml:space="preserve">забезпечити належне функціонування пунктів щеплень відповідно до розпорядження керівника робіт з ліквідації наслідків медико-біологічної надзвичайної ситуації природного характеру державного рівня, пов'язаної із поширенням коронавірусної хвороби </w:t>
      </w:r>
      <w:r w:rsidRPr="00D47384">
        <w:rPr>
          <w:sz w:val="28"/>
          <w:szCs w:val="28"/>
          <w:lang w:val="uk-UA" w:eastAsia="uk-UA"/>
        </w:rPr>
        <w:t xml:space="preserve">СOVID-19 </w:t>
      </w:r>
      <w:r w:rsidRPr="00D47384">
        <w:rPr>
          <w:color w:val="000000"/>
          <w:sz w:val="28"/>
          <w:szCs w:val="28"/>
          <w:lang w:val="uk-UA" w:bidi="uk-UA"/>
        </w:rPr>
        <w:t xml:space="preserve"> від 03 липня 2021 року № 47 та наявність вакцин в них;</w:t>
      </w:r>
    </w:p>
    <w:p w:rsidR="00D47384" w:rsidRPr="00D47384" w:rsidRDefault="00D47384" w:rsidP="00D47384">
      <w:pPr>
        <w:pStyle w:val="20"/>
        <w:numPr>
          <w:ilvl w:val="0"/>
          <w:numId w:val="47"/>
        </w:numPr>
        <w:shd w:val="clear" w:color="auto" w:fill="auto"/>
        <w:tabs>
          <w:tab w:val="left" w:pos="1149"/>
        </w:tabs>
        <w:spacing w:after="124" w:line="322" w:lineRule="exact"/>
        <w:ind w:firstLine="620"/>
        <w:jc w:val="both"/>
        <w:rPr>
          <w:sz w:val="28"/>
          <w:szCs w:val="28"/>
          <w:lang w:val="uk-UA"/>
        </w:rPr>
      </w:pPr>
      <w:r w:rsidRPr="00D47384">
        <w:rPr>
          <w:color w:val="000000"/>
          <w:sz w:val="28"/>
          <w:szCs w:val="28"/>
          <w:lang w:val="uk-UA" w:bidi="uk-UA"/>
        </w:rPr>
        <w:t xml:space="preserve">забезпечити можливість відвідування пунктів щеплень та центрів масової вакцинації проти </w:t>
      </w:r>
      <w:r w:rsidRPr="00D47384">
        <w:rPr>
          <w:sz w:val="28"/>
          <w:szCs w:val="28"/>
          <w:lang w:val="uk-UA" w:eastAsia="uk-UA"/>
        </w:rPr>
        <w:t xml:space="preserve">СOVID-19 </w:t>
      </w:r>
      <w:r w:rsidRPr="00D47384">
        <w:rPr>
          <w:color w:val="000000"/>
          <w:sz w:val="28"/>
          <w:szCs w:val="28"/>
          <w:lang w:val="uk-UA" w:bidi="uk-UA"/>
        </w:rPr>
        <w:t xml:space="preserve"> за попереднім записом та в порядку живої черги.</w:t>
      </w:r>
    </w:p>
    <w:p w:rsidR="00D47384" w:rsidRPr="00D47384" w:rsidRDefault="00D47384" w:rsidP="00D47384">
      <w:pPr>
        <w:pStyle w:val="20"/>
        <w:numPr>
          <w:ilvl w:val="0"/>
          <w:numId w:val="46"/>
        </w:numPr>
        <w:shd w:val="clear" w:color="auto" w:fill="auto"/>
        <w:tabs>
          <w:tab w:val="left" w:pos="1149"/>
        </w:tabs>
        <w:spacing w:after="150" w:line="317" w:lineRule="exact"/>
        <w:ind w:firstLine="620"/>
        <w:jc w:val="both"/>
        <w:rPr>
          <w:sz w:val="28"/>
          <w:szCs w:val="28"/>
          <w:lang w:val="uk-UA"/>
        </w:rPr>
      </w:pPr>
      <w:r w:rsidRPr="00D47384">
        <w:rPr>
          <w:color w:val="000000"/>
          <w:sz w:val="28"/>
          <w:szCs w:val="28"/>
          <w:lang w:val="uk-UA" w:bidi="uk-UA"/>
        </w:rPr>
        <w:t xml:space="preserve">Головам обласних та Київської міської державних адміністрацій спільно з головами територіальних громад передбачити можливості тимчасових перевезень населення з інших населених пунктів, в тому числі сільського населення до центрів масової вакцинації проти </w:t>
      </w:r>
      <w:r w:rsidRPr="00D47384">
        <w:rPr>
          <w:sz w:val="28"/>
          <w:szCs w:val="28"/>
          <w:lang w:val="uk-UA" w:eastAsia="uk-UA"/>
        </w:rPr>
        <w:t>СOVID-19</w:t>
      </w:r>
      <w:r w:rsidRPr="00D47384">
        <w:rPr>
          <w:color w:val="000000"/>
          <w:sz w:val="28"/>
          <w:szCs w:val="28"/>
          <w:lang w:val="uk-UA" w:bidi="uk-UA"/>
        </w:rPr>
        <w:t>.</w:t>
      </w:r>
    </w:p>
    <w:p w:rsidR="00D47384" w:rsidRPr="00D47384" w:rsidRDefault="00D47384" w:rsidP="00D47384">
      <w:pPr>
        <w:pStyle w:val="20"/>
        <w:numPr>
          <w:ilvl w:val="0"/>
          <w:numId w:val="46"/>
        </w:numPr>
        <w:shd w:val="clear" w:color="auto" w:fill="auto"/>
        <w:tabs>
          <w:tab w:val="left" w:pos="1149"/>
        </w:tabs>
        <w:spacing w:after="0" w:line="280" w:lineRule="exact"/>
        <w:ind w:firstLine="620"/>
        <w:jc w:val="both"/>
        <w:rPr>
          <w:sz w:val="28"/>
          <w:szCs w:val="28"/>
          <w:lang w:val="uk-UA"/>
        </w:rPr>
      </w:pPr>
      <w:r w:rsidRPr="00D47384">
        <w:rPr>
          <w:color w:val="000000"/>
          <w:sz w:val="28"/>
          <w:szCs w:val="28"/>
          <w:lang w:val="uk-UA" w:bidi="uk-UA"/>
        </w:rPr>
        <w:lastRenderedPageBreak/>
        <w:t>Контроль за виконанням цього розпорядження залишаю за собою.</w:t>
      </w:r>
    </w:p>
    <w:p w:rsidR="00D47384" w:rsidRPr="00D47384" w:rsidRDefault="00D47384" w:rsidP="00D47384">
      <w:pPr>
        <w:pStyle w:val="50"/>
        <w:shd w:val="clear" w:color="auto" w:fill="auto"/>
        <w:tabs>
          <w:tab w:val="left" w:pos="2835"/>
        </w:tabs>
        <w:spacing w:before="0" w:after="262"/>
        <w:ind w:right="6947"/>
        <w:jc w:val="left"/>
        <w:rPr>
          <w:rFonts w:ascii="Times New Roman" w:hAnsi="Times New Roman" w:cs="Times New Roman"/>
          <w:sz w:val="28"/>
          <w:szCs w:val="28"/>
        </w:rPr>
      </w:pPr>
    </w:p>
    <w:p w:rsidR="006E0F6C" w:rsidRPr="008A6239" w:rsidRDefault="00D47384" w:rsidP="00D405E6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D47384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4263390</wp:posOffset>
            </wp:positionH>
            <wp:positionV relativeFrom="paragraph">
              <wp:posOffset>175895</wp:posOffset>
            </wp:positionV>
            <wp:extent cx="2023745" cy="891540"/>
            <wp:effectExtent l="19050" t="0" r="0" b="0"/>
            <wp:wrapSquare wrapText="left"/>
            <wp:docPr id="3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9" cstate="print"/>
                    <a:stretch/>
                  </pic:blipFill>
                  <pic:spPr>
                    <a:xfrm>
                      <a:off x="0" y="0"/>
                      <a:ext cx="2023745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E0F6C" w:rsidRPr="008A6239" w:rsidSect="008B164F">
      <w:headerReference w:type="default" r:id="rId10"/>
      <w:pgSz w:w="11909" w:h="16834"/>
      <w:pgMar w:top="1134" w:right="567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5C6" w:rsidRDefault="007345C6" w:rsidP="004A7ACA">
      <w:r>
        <w:separator/>
      </w:r>
    </w:p>
  </w:endnote>
  <w:endnote w:type="continuationSeparator" w:id="0">
    <w:p w:rsidR="007345C6" w:rsidRDefault="007345C6" w:rsidP="004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UkrainianSchool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5C6" w:rsidRDefault="007345C6" w:rsidP="004A7ACA">
      <w:r>
        <w:separator/>
      </w:r>
    </w:p>
  </w:footnote>
  <w:footnote w:type="continuationSeparator" w:id="0">
    <w:p w:rsidR="007345C6" w:rsidRDefault="007345C6" w:rsidP="004A7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2AA" w:rsidRPr="00D013C1" w:rsidRDefault="0056091E">
    <w:pPr>
      <w:rPr>
        <w:sz w:val="2"/>
        <w:szCs w:val="2"/>
        <w:lang w:val="uk-UA"/>
      </w:rPr>
    </w:pPr>
    <w:r w:rsidRPr="0056091E">
      <w:rPr>
        <w:sz w:val="24"/>
        <w:szCs w:val="24"/>
        <w:lang w:val="uk-UA" w:bidi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26.75pt;margin-top:56.85pt;width:3.85pt;height:7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B02AA" w:rsidRPr="00D013C1" w:rsidRDefault="00AB02AA">
                <w:pPr>
                  <w:rPr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D74"/>
    <w:multiLevelType w:val="multilevel"/>
    <w:tmpl w:val="3F7C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05001"/>
    <w:multiLevelType w:val="multilevel"/>
    <w:tmpl w:val="FBB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27B4B"/>
    <w:multiLevelType w:val="multilevel"/>
    <w:tmpl w:val="934C5D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C352E"/>
    <w:multiLevelType w:val="multilevel"/>
    <w:tmpl w:val="97621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347728"/>
    <w:multiLevelType w:val="multilevel"/>
    <w:tmpl w:val="0AEA1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816DA6"/>
    <w:multiLevelType w:val="multilevel"/>
    <w:tmpl w:val="408A4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FB2067"/>
    <w:multiLevelType w:val="multilevel"/>
    <w:tmpl w:val="A27AC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6D412C"/>
    <w:multiLevelType w:val="multilevel"/>
    <w:tmpl w:val="B7E0BCD6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221E4C"/>
    <w:multiLevelType w:val="multilevel"/>
    <w:tmpl w:val="9E9C77D8"/>
    <w:lvl w:ilvl="0">
      <w:start w:val="1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9A0590"/>
    <w:multiLevelType w:val="multilevel"/>
    <w:tmpl w:val="BD7CC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5E5E4B"/>
    <w:multiLevelType w:val="multilevel"/>
    <w:tmpl w:val="734A4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661C53"/>
    <w:multiLevelType w:val="multilevel"/>
    <w:tmpl w:val="C516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A359D7"/>
    <w:multiLevelType w:val="multilevel"/>
    <w:tmpl w:val="AAF04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722443"/>
    <w:multiLevelType w:val="multilevel"/>
    <w:tmpl w:val="9D32F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7">
    <w:nsid w:val="2AB22F1A"/>
    <w:multiLevelType w:val="multilevel"/>
    <w:tmpl w:val="4D40E332"/>
    <w:lvl w:ilvl="0">
      <w:start w:val="9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C027D6E"/>
    <w:multiLevelType w:val="multilevel"/>
    <w:tmpl w:val="7BD4D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A4A07"/>
    <w:multiLevelType w:val="multilevel"/>
    <w:tmpl w:val="8834A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904AD7"/>
    <w:multiLevelType w:val="multilevel"/>
    <w:tmpl w:val="9CC23C5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0A5362"/>
    <w:multiLevelType w:val="multilevel"/>
    <w:tmpl w:val="3FFC1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1F2B76"/>
    <w:multiLevelType w:val="multilevel"/>
    <w:tmpl w:val="B4CED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4D414D"/>
    <w:multiLevelType w:val="multilevel"/>
    <w:tmpl w:val="90708B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0D400F"/>
    <w:multiLevelType w:val="multilevel"/>
    <w:tmpl w:val="EEB2C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EEA6AC5"/>
    <w:multiLevelType w:val="multilevel"/>
    <w:tmpl w:val="C5446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A836CA"/>
    <w:multiLevelType w:val="multilevel"/>
    <w:tmpl w:val="2C1C8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AD1676"/>
    <w:multiLevelType w:val="multilevel"/>
    <w:tmpl w:val="F7BE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CC5DD1"/>
    <w:multiLevelType w:val="multilevel"/>
    <w:tmpl w:val="BE52D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9FD2E98"/>
    <w:multiLevelType w:val="multilevel"/>
    <w:tmpl w:val="93B27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4A9B7108"/>
    <w:multiLevelType w:val="multilevel"/>
    <w:tmpl w:val="FAA6462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A25C14"/>
    <w:multiLevelType w:val="multilevel"/>
    <w:tmpl w:val="8996A3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785A12"/>
    <w:multiLevelType w:val="multilevel"/>
    <w:tmpl w:val="53382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9E2F65"/>
    <w:multiLevelType w:val="multilevel"/>
    <w:tmpl w:val="F5A0C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5E4F92"/>
    <w:multiLevelType w:val="multilevel"/>
    <w:tmpl w:val="BB4C0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12463FD"/>
    <w:multiLevelType w:val="multilevel"/>
    <w:tmpl w:val="7A9ADD0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87C1AD5"/>
    <w:multiLevelType w:val="multilevel"/>
    <w:tmpl w:val="9328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AA0946"/>
    <w:multiLevelType w:val="multilevel"/>
    <w:tmpl w:val="EC982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C2020A"/>
    <w:multiLevelType w:val="multilevel"/>
    <w:tmpl w:val="EC761B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491448"/>
    <w:multiLevelType w:val="multilevel"/>
    <w:tmpl w:val="4B46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3024A0"/>
    <w:multiLevelType w:val="multilevel"/>
    <w:tmpl w:val="89B2FEC0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E74D35"/>
    <w:multiLevelType w:val="multilevel"/>
    <w:tmpl w:val="5322C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91C7772"/>
    <w:multiLevelType w:val="multilevel"/>
    <w:tmpl w:val="353EF5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B3914D7"/>
    <w:multiLevelType w:val="multilevel"/>
    <w:tmpl w:val="6D9C8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C312785"/>
    <w:multiLevelType w:val="multilevel"/>
    <w:tmpl w:val="EDEA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F454326"/>
    <w:multiLevelType w:val="multilevel"/>
    <w:tmpl w:val="6C70656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4"/>
  </w:num>
  <w:num w:numId="3">
    <w:abstractNumId w:val="27"/>
  </w:num>
  <w:num w:numId="4">
    <w:abstractNumId w:val="11"/>
  </w:num>
  <w:num w:numId="5">
    <w:abstractNumId w:val="28"/>
  </w:num>
  <w:num w:numId="6">
    <w:abstractNumId w:val="24"/>
  </w:num>
  <w:num w:numId="7">
    <w:abstractNumId w:val="2"/>
  </w:num>
  <w:num w:numId="8">
    <w:abstractNumId w:val="5"/>
  </w:num>
  <w:num w:numId="9">
    <w:abstractNumId w:val="26"/>
  </w:num>
  <w:num w:numId="10">
    <w:abstractNumId w:val="10"/>
  </w:num>
  <w:num w:numId="11">
    <w:abstractNumId w:val="21"/>
  </w:num>
  <w:num w:numId="12">
    <w:abstractNumId w:val="15"/>
  </w:num>
  <w:num w:numId="13">
    <w:abstractNumId w:val="46"/>
  </w:num>
  <w:num w:numId="14">
    <w:abstractNumId w:val="34"/>
  </w:num>
  <w:num w:numId="15">
    <w:abstractNumId w:val="20"/>
  </w:num>
  <w:num w:numId="16">
    <w:abstractNumId w:val="45"/>
  </w:num>
  <w:num w:numId="17">
    <w:abstractNumId w:val="38"/>
  </w:num>
  <w:num w:numId="18">
    <w:abstractNumId w:val="22"/>
  </w:num>
  <w:num w:numId="19">
    <w:abstractNumId w:val="1"/>
  </w:num>
  <w:num w:numId="20">
    <w:abstractNumId w:val="42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7"/>
  </w:num>
  <w:num w:numId="26">
    <w:abstractNumId w:val="39"/>
  </w:num>
  <w:num w:numId="27">
    <w:abstractNumId w:val="40"/>
  </w:num>
  <w:num w:numId="28">
    <w:abstractNumId w:val="36"/>
  </w:num>
  <w:num w:numId="29">
    <w:abstractNumId w:val="18"/>
  </w:num>
  <w:num w:numId="30">
    <w:abstractNumId w:val="37"/>
  </w:num>
  <w:num w:numId="31">
    <w:abstractNumId w:val="8"/>
  </w:num>
  <w:num w:numId="32">
    <w:abstractNumId w:val="9"/>
  </w:num>
  <w:num w:numId="33">
    <w:abstractNumId w:val="19"/>
  </w:num>
  <w:num w:numId="34">
    <w:abstractNumId w:val="32"/>
  </w:num>
  <w:num w:numId="35">
    <w:abstractNumId w:val="29"/>
  </w:num>
  <w:num w:numId="36">
    <w:abstractNumId w:val="44"/>
  </w:num>
  <w:num w:numId="37">
    <w:abstractNumId w:val="6"/>
  </w:num>
  <w:num w:numId="38">
    <w:abstractNumId w:val="13"/>
  </w:num>
  <w:num w:numId="39">
    <w:abstractNumId w:val="33"/>
  </w:num>
  <w:num w:numId="40">
    <w:abstractNumId w:val="25"/>
  </w:num>
  <w:num w:numId="41">
    <w:abstractNumId w:val="0"/>
  </w:num>
  <w:num w:numId="42">
    <w:abstractNumId w:val="31"/>
  </w:num>
  <w:num w:numId="43">
    <w:abstractNumId w:val="41"/>
  </w:num>
  <w:num w:numId="44">
    <w:abstractNumId w:val="35"/>
  </w:num>
  <w:num w:numId="45">
    <w:abstractNumId w:val="4"/>
  </w:num>
  <w:num w:numId="46">
    <w:abstractNumId w:val="23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C6F84"/>
    <w:rsid w:val="00002922"/>
    <w:rsid w:val="00041E6C"/>
    <w:rsid w:val="00056F65"/>
    <w:rsid w:val="00064202"/>
    <w:rsid w:val="0006505F"/>
    <w:rsid w:val="00067577"/>
    <w:rsid w:val="00075454"/>
    <w:rsid w:val="00080FE6"/>
    <w:rsid w:val="000A2112"/>
    <w:rsid w:val="000E1D0A"/>
    <w:rsid w:val="000E29AF"/>
    <w:rsid w:val="000E2AD9"/>
    <w:rsid w:val="000F64CB"/>
    <w:rsid w:val="00110AFB"/>
    <w:rsid w:val="001120E4"/>
    <w:rsid w:val="00112463"/>
    <w:rsid w:val="001169BB"/>
    <w:rsid w:val="00134602"/>
    <w:rsid w:val="001555D3"/>
    <w:rsid w:val="00167555"/>
    <w:rsid w:val="00190AA7"/>
    <w:rsid w:val="00190D64"/>
    <w:rsid w:val="001953C7"/>
    <w:rsid w:val="001C3D97"/>
    <w:rsid w:val="001D120A"/>
    <w:rsid w:val="001D7C0F"/>
    <w:rsid w:val="001E3374"/>
    <w:rsid w:val="00224402"/>
    <w:rsid w:val="0023349D"/>
    <w:rsid w:val="0023399C"/>
    <w:rsid w:val="00242819"/>
    <w:rsid w:val="00260F02"/>
    <w:rsid w:val="00281E35"/>
    <w:rsid w:val="0028565D"/>
    <w:rsid w:val="00290C67"/>
    <w:rsid w:val="002912C9"/>
    <w:rsid w:val="002944F3"/>
    <w:rsid w:val="002A1EF7"/>
    <w:rsid w:val="002A607B"/>
    <w:rsid w:val="002C6118"/>
    <w:rsid w:val="002F0E44"/>
    <w:rsid w:val="00311F90"/>
    <w:rsid w:val="00316E27"/>
    <w:rsid w:val="00327EF1"/>
    <w:rsid w:val="0033418F"/>
    <w:rsid w:val="00357558"/>
    <w:rsid w:val="003870DE"/>
    <w:rsid w:val="003B1DE6"/>
    <w:rsid w:val="003D2B0C"/>
    <w:rsid w:val="003D70EB"/>
    <w:rsid w:val="003D742D"/>
    <w:rsid w:val="00405ED6"/>
    <w:rsid w:val="0041529E"/>
    <w:rsid w:val="00424013"/>
    <w:rsid w:val="00464395"/>
    <w:rsid w:val="004645EE"/>
    <w:rsid w:val="00472A69"/>
    <w:rsid w:val="00477C23"/>
    <w:rsid w:val="004836F0"/>
    <w:rsid w:val="00486A4B"/>
    <w:rsid w:val="004A7ACA"/>
    <w:rsid w:val="004C3CD2"/>
    <w:rsid w:val="004D2BDF"/>
    <w:rsid w:val="004E4198"/>
    <w:rsid w:val="004E4439"/>
    <w:rsid w:val="004F7E37"/>
    <w:rsid w:val="005028BD"/>
    <w:rsid w:val="00505112"/>
    <w:rsid w:val="005264C2"/>
    <w:rsid w:val="0056091E"/>
    <w:rsid w:val="00577FD7"/>
    <w:rsid w:val="00592E74"/>
    <w:rsid w:val="005C50B1"/>
    <w:rsid w:val="005D0604"/>
    <w:rsid w:val="005D3B38"/>
    <w:rsid w:val="00612461"/>
    <w:rsid w:val="00613AA0"/>
    <w:rsid w:val="006170B3"/>
    <w:rsid w:val="0062000F"/>
    <w:rsid w:val="00630F2A"/>
    <w:rsid w:val="006334D3"/>
    <w:rsid w:val="006413AE"/>
    <w:rsid w:val="00646C17"/>
    <w:rsid w:val="00666DCB"/>
    <w:rsid w:val="006671BA"/>
    <w:rsid w:val="00671ABC"/>
    <w:rsid w:val="0068081F"/>
    <w:rsid w:val="00681CFA"/>
    <w:rsid w:val="0068501E"/>
    <w:rsid w:val="006A4D12"/>
    <w:rsid w:val="006A7630"/>
    <w:rsid w:val="006A7E12"/>
    <w:rsid w:val="006C2CEF"/>
    <w:rsid w:val="006C5389"/>
    <w:rsid w:val="006D0C4C"/>
    <w:rsid w:val="006E0F6C"/>
    <w:rsid w:val="00701069"/>
    <w:rsid w:val="00707D07"/>
    <w:rsid w:val="00711A37"/>
    <w:rsid w:val="007345C6"/>
    <w:rsid w:val="00742D05"/>
    <w:rsid w:val="00754019"/>
    <w:rsid w:val="007862F2"/>
    <w:rsid w:val="007C22E9"/>
    <w:rsid w:val="007D68F8"/>
    <w:rsid w:val="007E1BC0"/>
    <w:rsid w:val="007F10D3"/>
    <w:rsid w:val="007F17AF"/>
    <w:rsid w:val="007F3576"/>
    <w:rsid w:val="007F7C48"/>
    <w:rsid w:val="008305F7"/>
    <w:rsid w:val="0085198D"/>
    <w:rsid w:val="0087292C"/>
    <w:rsid w:val="0087492B"/>
    <w:rsid w:val="00874C4B"/>
    <w:rsid w:val="008A58CA"/>
    <w:rsid w:val="008A5F24"/>
    <w:rsid w:val="008A6239"/>
    <w:rsid w:val="008A6ABB"/>
    <w:rsid w:val="008B164F"/>
    <w:rsid w:val="008C342D"/>
    <w:rsid w:val="008C46C8"/>
    <w:rsid w:val="008C5055"/>
    <w:rsid w:val="008F149B"/>
    <w:rsid w:val="00916173"/>
    <w:rsid w:val="0093287A"/>
    <w:rsid w:val="009644FA"/>
    <w:rsid w:val="009821F4"/>
    <w:rsid w:val="00991028"/>
    <w:rsid w:val="009C2C89"/>
    <w:rsid w:val="009D2CDC"/>
    <w:rsid w:val="00A03097"/>
    <w:rsid w:val="00A17FEA"/>
    <w:rsid w:val="00A21EEF"/>
    <w:rsid w:val="00A31BB5"/>
    <w:rsid w:val="00A444FE"/>
    <w:rsid w:val="00A56E0D"/>
    <w:rsid w:val="00A71A26"/>
    <w:rsid w:val="00A82DD0"/>
    <w:rsid w:val="00AB02AA"/>
    <w:rsid w:val="00AC7730"/>
    <w:rsid w:val="00B23079"/>
    <w:rsid w:val="00B31972"/>
    <w:rsid w:val="00B452F9"/>
    <w:rsid w:val="00B53A6E"/>
    <w:rsid w:val="00B61963"/>
    <w:rsid w:val="00B67623"/>
    <w:rsid w:val="00B800C5"/>
    <w:rsid w:val="00B86E0E"/>
    <w:rsid w:val="00B87AE2"/>
    <w:rsid w:val="00B96CB0"/>
    <w:rsid w:val="00BA782B"/>
    <w:rsid w:val="00BB7D7F"/>
    <w:rsid w:val="00C0044E"/>
    <w:rsid w:val="00C26567"/>
    <w:rsid w:val="00C432A2"/>
    <w:rsid w:val="00C45846"/>
    <w:rsid w:val="00C529A1"/>
    <w:rsid w:val="00C54AFB"/>
    <w:rsid w:val="00C55DE6"/>
    <w:rsid w:val="00C713D1"/>
    <w:rsid w:val="00C8049E"/>
    <w:rsid w:val="00C80AA6"/>
    <w:rsid w:val="00C866FA"/>
    <w:rsid w:val="00C96E1C"/>
    <w:rsid w:val="00CA45EF"/>
    <w:rsid w:val="00CB3535"/>
    <w:rsid w:val="00CC3F45"/>
    <w:rsid w:val="00CC6F84"/>
    <w:rsid w:val="00CD0531"/>
    <w:rsid w:val="00CD2CAA"/>
    <w:rsid w:val="00CF1886"/>
    <w:rsid w:val="00D013C1"/>
    <w:rsid w:val="00D24D1F"/>
    <w:rsid w:val="00D26090"/>
    <w:rsid w:val="00D30F5B"/>
    <w:rsid w:val="00D405E6"/>
    <w:rsid w:val="00D40D80"/>
    <w:rsid w:val="00D47384"/>
    <w:rsid w:val="00D54635"/>
    <w:rsid w:val="00D6611F"/>
    <w:rsid w:val="00D67AF0"/>
    <w:rsid w:val="00D93632"/>
    <w:rsid w:val="00DA1C40"/>
    <w:rsid w:val="00DA7753"/>
    <w:rsid w:val="00DB32B2"/>
    <w:rsid w:val="00DD42FD"/>
    <w:rsid w:val="00DE0CAA"/>
    <w:rsid w:val="00DF05C9"/>
    <w:rsid w:val="00DF5138"/>
    <w:rsid w:val="00E40FA4"/>
    <w:rsid w:val="00E41775"/>
    <w:rsid w:val="00E665E5"/>
    <w:rsid w:val="00E8015D"/>
    <w:rsid w:val="00E84F99"/>
    <w:rsid w:val="00E853BC"/>
    <w:rsid w:val="00EB0F19"/>
    <w:rsid w:val="00EB3472"/>
    <w:rsid w:val="00EB5FD4"/>
    <w:rsid w:val="00EC1F15"/>
    <w:rsid w:val="00EC5310"/>
    <w:rsid w:val="00EE40BB"/>
    <w:rsid w:val="00F66E03"/>
    <w:rsid w:val="00F80468"/>
    <w:rsid w:val="00FA5B14"/>
    <w:rsid w:val="00FB4B34"/>
    <w:rsid w:val="00FD4848"/>
    <w:rsid w:val="00FF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B53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3A6E"/>
    <w:pPr>
      <w:widowControl w:val="0"/>
      <w:shd w:val="clear" w:color="auto" w:fill="FFFFFF"/>
      <w:spacing w:line="350" w:lineRule="exact"/>
      <w:jc w:val="both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056F6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6F6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a8">
    <w:name w:val="Сноска_"/>
    <w:basedOn w:val="a0"/>
    <w:link w:val="a9"/>
    <w:rsid w:val="004A7A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Сноска + Полужирный"/>
    <w:basedOn w:val="a8"/>
    <w:rsid w:val="004A7ACA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2">
    <w:name w:val="Заголовок №2_"/>
    <w:basedOn w:val="a0"/>
    <w:link w:val="23"/>
    <w:rsid w:val="004A7ACA"/>
    <w:rPr>
      <w:rFonts w:ascii="Times New Roman" w:eastAsia="Times New Roman" w:hAnsi="Times New Roman" w:cs="Times New Roman"/>
      <w:i/>
      <w:iCs/>
      <w:spacing w:val="-10"/>
      <w:sz w:val="34"/>
      <w:szCs w:val="34"/>
      <w:shd w:val="clear" w:color="auto" w:fill="FFFFFF"/>
    </w:rPr>
  </w:style>
  <w:style w:type="character" w:customStyle="1" w:styleId="213pt0pt">
    <w:name w:val="Заголовок №2 + 13 pt;Не курсив;Интервал 0 pt"/>
    <w:basedOn w:val="22"/>
    <w:rsid w:val="004A7ACA"/>
    <w:rPr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9">
    <w:name w:val="Сноска"/>
    <w:basedOn w:val="a"/>
    <w:link w:val="a8"/>
    <w:rsid w:val="004A7ACA"/>
    <w:pPr>
      <w:widowControl w:val="0"/>
      <w:shd w:val="clear" w:color="auto" w:fill="FFFFFF"/>
      <w:spacing w:after="240" w:line="350" w:lineRule="exact"/>
      <w:jc w:val="both"/>
    </w:pPr>
    <w:rPr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4A7ACA"/>
    <w:pPr>
      <w:widowControl w:val="0"/>
      <w:shd w:val="clear" w:color="auto" w:fill="FFFFFF"/>
      <w:spacing w:after="360" w:line="0" w:lineRule="atLeast"/>
      <w:jc w:val="both"/>
      <w:outlineLvl w:val="1"/>
    </w:pPr>
    <w:rPr>
      <w:i/>
      <w:iCs/>
      <w:spacing w:val="-10"/>
      <w:sz w:val="34"/>
      <w:szCs w:val="34"/>
      <w:lang w:eastAsia="en-US"/>
    </w:rPr>
  </w:style>
  <w:style w:type="character" w:styleId="ab">
    <w:name w:val="Placeholder Text"/>
    <w:basedOn w:val="a0"/>
    <w:uiPriority w:val="99"/>
    <w:semiHidden/>
    <w:rsid w:val="000F64CB"/>
    <w:rPr>
      <w:color w:val="808080"/>
    </w:rPr>
  </w:style>
  <w:style w:type="character" w:customStyle="1" w:styleId="31">
    <w:name w:val="Основной текст (3) + Не полужирный"/>
    <w:basedOn w:val="3"/>
    <w:rsid w:val="00C265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Impact12pt">
    <w:name w:val="Основной текст (2) + Impact;12 pt"/>
    <w:basedOn w:val="2"/>
    <w:rsid w:val="00C26567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LucidaSansUnicode12pt">
    <w:name w:val="Основной текст (2) + Lucida Sans Unicode;12 pt"/>
    <w:basedOn w:val="2"/>
    <w:rsid w:val="00C26567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910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1028"/>
    <w:pPr>
      <w:widowControl w:val="0"/>
      <w:shd w:val="clear" w:color="auto" w:fill="FFFFFF"/>
      <w:spacing w:before="480" w:line="0" w:lineRule="atLeast"/>
      <w:jc w:val="right"/>
    </w:pPr>
    <w:rPr>
      <w:rFonts w:ascii="Calibri" w:eastAsia="Calibri" w:hAnsi="Calibri" w:cs="Calibri"/>
      <w:sz w:val="30"/>
      <w:szCs w:val="30"/>
      <w:lang w:eastAsia="en-US"/>
    </w:rPr>
  </w:style>
  <w:style w:type="character" w:customStyle="1" w:styleId="32">
    <w:name w:val="Заголовок №3_"/>
    <w:basedOn w:val="a0"/>
    <w:link w:val="33"/>
    <w:rsid w:val="005051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0pt">
    <w:name w:val="Заголовок №2 + 14 pt;Не курсив;Интервал 0 pt"/>
    <w:basedOn w:val="22"/>
    <w:rsid w:val="00505112"/>
    <w:rPr>
      <w:b w:val="0"/>
      <w:b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3">
    <w:name w:val="Заголовок №3"/>
    <w:basedOn w:val="a"/>
    <w:link w:val="32"/>
    <w:rsid w:val="00505112"/>
    <w:pPr>
      <w:widowControl w:val="0"/>
      <w:shd w:val="clear" w:color="auto" w:fill="FFFFFF"/>
      <w:spacing w:line="480" w:lineRule="exac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51">
    <w:name w:val="Основной текст (5) + Не полужирный"/>
    <w:basedOn w:val="5"/>
    <w:rsid w:val="006850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character" w:customStyle="1" w:styleId="20pt">
    <w:name w:val="Основной текст (2) + Малые прописные;Интервал 0 pt"/>
    <w:basedOn w:val="2"/>
    <w:rsid w:val="00A21EEF"/>
    <w:rPr>
      <w:b/>
      <w:bCs/>
      <w:smallCap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20pt0">
    <w:name w:val="Основной текст (2) + Интервал 0 pt"/>
    <w:basedOn w:val="2"/>
    <w:rsid w:val="00A21EEF"/>
    <w:rPr>
      <w:b/>
      <w:bC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6671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71BA"/>
    <w:rPr>
      <w:rFonts w:ascii="Arial Narrow" w:eastAsia="Arial Narrow" w:hAnsi="Arial Narrow" w:cs="Arial Narrow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 + Малые прописные"/>
    <w:basedOn w:val="2"/>
    <w:rsid w:val="006671BA"/>
    <w:rPr>
      <w:smallCap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6671BA"/>
    <w:pPr>
      <w:widowControl w:val="0"/>
      <w:shd w:val="clear" w:color="auto" w:fill="FFFFFF"/>
      <w:spacing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6671BA"/>
    <w:pPr>
      <w:widowControl w:val="0"/>
      <w:shd w:val="clear" w:color="auto" w:fill="FFFFFF"/>
      <w:spacing w:line="322" w:lineRule="exact"/>
    </w:pPr>
    <w:rPr>
      <w:rFonts w:ascii="Arial Narrow" w:eastAsia="Arial Narrow" w:hAnsi="Arial Narrow" w:cs="Arial Narrow"/>
      <w:i/>
      <w:iCs/>
      <w:sz w:val="28"/>
      <w:szCs w:val="28"/>
      <w:lang w:eastAsia="en-US"/>
    </w:rPr>
  </w:style>
  <w:style w:type="character" w:customStyle="1" w:styleId="2-1pt">
    <w:name w:val="Основной текст (2) + Интервал -1 pt"/>
    <w:basedOn w:val="2"/>
    <w:rsid w:val="00424013"/>
    <w:rPr>
      <w:color w:val="000000"/>
      <w:spacing w:val="-30"/>
      <w:w w:val="100"/>
      <w:position w:val="0"/>
      <w:sz w:val="28"/>
      <w:szCs w:val="28"/>
      <w:lang w:val="uk-UA" w:eastAsia="uk-UA" w:bidi="uk-UA"/>
    </w:rPr>
  </w:style>
  <w:style w:type="character" w:customStyle="1" w:styleId="131pt-1pt">
    <w:name w:val="Заголовок №1 + 31 pt;Курсив;Интервал -1 pt"/>
    <w:basedOn w:val="a0"/>
    <w:rsid w:val="00CB35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62"/>
      <w:szCs w:val="62"/>
      <w:u w:val="single"/>
      <w:lang w:val="uk-UA" w:eastAsia="uk-UA" w:bidi="uk-UA"/>
    </w:rPr>
  </w:style>
  <w:style w:type="character" w:customStyle="1" w:styleId="514pt-1pt">
    <w:name w:val="Основной текст (5) + 14 pt;Не полужирный;Интервал -1 pt"/>
    <w:basedOn w:val="5"/>
    <w:rsid w:val="00C432A2"/>
    <w:rPr>
      <w:rFonts w:ascii="Garamond" w:eastAsia="Garamond" w:hAnsi="Garamond" w:cs="Garamond"/>
      <w:b/>
      <w:bCs/>
      <w:color w:val="000000"/>
      <w:spacing w:val="-20"/>
      <w:w w:val="100"/>
      <w:position w:val="0"/>
      <w:sz w:val="28"/>
      <w:szCs w:val="28"/>
      <w:lang w:val="uk-UA" w:eastAsia="uk-UA" w:bidi="uk-UA"/>
    </w:rPr>
  </w:style>
  <w:style w:type="character" w:customStyle="1" w:styleId="ac">
    <w:name w:val="Основной текст_"/>
    <w:basedOn w:val="a0"/>
    <w:link w:val="1"/>
    <w:rsid w:val="00666DC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666DCB"/>
    <w:pPr>
      <w:widowControl w:val="0"/>
      <w:spacing w:after="160" w:line="257" w:lineRule="auto"/>
      <w:ind w:firstLine="400"/>
    </w:pPr>
    <w:rPr>
      <w:sz w:val="26"/>
      <w:szCs w:val="26"/>
      <w:lang w:eastAsia="en-US"/>
    </w:rPr>
  </w:style>
  <w:style w:type="character" w:customStyle="1" w:styleId="6Exact">
    <w:name w:val="Основной текст (6) Exact"/>
    <w:basedOn w:val="a0"/>
    <w:rsid w:val="00080FE6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character" w:customStyle="1" w:styleId="ad">
    <w:name w:val="Колонтитул"/>
    <w:basedOn w:val="a0"/>
    <w:rsid w:val="00AB02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MSMincho0pt">
    <w:name w:val="Основной текст (4) + MS Mincho;Курсив;Интервал 0 pt"/>
    <w:basedOn w:val="4"/>
    <w:rsid w:val="00AB02AA"/>
    <w:rPr>
      <w:rFonts w:ascii="MS Mincho" w:eastAsia="MS Mincho" w:hAnsi="MS Mincho" w:cs="MS Mincho"/>
      <w:i/>
      <w:i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41">
    <w:name w:val="Основной текст (4) + Малые прописные"/>
    <w:basedOn w:val="4"/>
    <w:rsid w:val="00AB02AA"/>
    <w:rPr>
      <w:smallCaps/>
      <w:color w:val="000000"/>
      <w:spacing w:val="-10"/>
      <w:w w:val="100"/>
      <w:position w:val="0"/>
      <w:sz w:val="12"/>
      <w:szCs w:val="12"/>
      <w:lang w:val="uk-UA" w:eastAsia="uk-UA" w:bidi="uk-UA"/>
    </w:rPr>
  </w:style>
  <w:style w:type="paragraph" w:styleId="ae">
    <w:name w:val="header"/>
    <w:basedOn w:val="a"/>
    <w:link w:val="af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42">
    <w:name w:val="Основной текст (4) + Не полужирный"/>
    <w:basedOn w:val="4"/>
    <w:rsid w:val="006E0F6C"/>
    <w:rPr>
      <w:color w:val="000000"/>
      <w:spacing w:val="0"/>
      <w:w w:val="100"/>
      <w:position w:val="0"/>
      <w:lang w:val="uk-UA" w:eastAsia="uk-UA" w:bidi="uk-UA"/>
    </w:rPr>
  </w:style>
  <w:style w:type="character" w:customStyle="1" w:styleId="10">
    <w:name w:val="Заголовок №1_"/>
    <w:basedOn w:val="a0"/>
    <w:link w:val="11"/>
    <w:rsid w:val="00A0309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A03097"/>
    <w:pPr>
      <w:widowControl w:val="0"/>
      <w:shd w:val="clear" w:color="auto" w:fill="FFFFFF"/>
      <w:spacing w:line="480" w:lineRule="exact"/>
      <w:jc w:val="center"/>
      <w:outlineLvl w:val="0"/>
    </w:pPr>
    <w:rPr>
      <w:b/>
      <w:bCs/>
      <w:sz w:val="28"/>
      <w:szCs w:val="28"/>
      <w:lang w:eastAsia="en-US"/>
    </w:rPr>
  </w:style>
  <w:style w:type="character" w:customStyle="1" w:styleId="4MicrosoftSansSerif9pt">
    <w:name w:val="Основной текст (4) + Microsoft Sans Serif;9 pt;Полужирный"/>
    <w:basedOn w:val="4"/>
    <w:rsid w:val="008A6239"/>
    <w:rPr>
      <w:rFonts w:ascii="Microsoft Sans Serif" w:eastAsia="Microsoft Sans Serif" w:hAnsi="Microsoft Sans Serif" w:cs="Microsoft Sans Serif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4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63</cp:revision>
  <cp:lastPrinted>2021-07-21T07:16:00Z</cp:lastPrinted>
  <dcterms:created xsi:type="dcterms:W3CDTF">2020-04-10T07:47:00Z</dcterms:created>
  <dcterms:modified xsi:type="dcterms:W3CDTF">2021-07-28T06:44:00Z</dcterms:modified>
</cp:coreProperties>
</file>